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5474"/>
        <w:gridCol w:w="5474"/>
      </w:tblGrid>
      <w:tr w:rsidR="00B55708">
        <w:trPr>
          <w:trHeight w:val="2922"/>
        </w:trPr>
        <w:tc>
          <w:tcPr>
            <w:tcW w:w="5474" w:type="dxa"/>
          </w:tcPr>
          <w:p w:rsidR="00B55708" w:rsidRPr="0066050D" w:rsidRDefault="00B55708" w:rsidP="001870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B55708" w:rsidRDefault="00B55708" w:rsidP="00187026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55708" w:rsidRDefault="00B55708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  <w:r w:rsidRPr="00122E1B">
              <w:rPr>
                <w:rFonts w:ascii="Arial" w:hAnsi="Arial" w:cs="Arial"/>
                <w:position w:val="-10"/>
              </w:rPr>
              <w:object w:dxaOrig="11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6pt" o:ole="">
                  <v:imagedata r:id="rId5" o:title=""/>
                </v:shape>
                <o:OLEObject Type="Embed" ProgID="Equation.3" ShapeID="_x0000_i1025" DrawAspect="Content" ObjectID="_1410270051" r:id="rId6"/>
              </w:object>
            </w:r>
            <w:r>
              <w:rPr>
                <w:rFonts w:ascii="Arial" w:hAnsi="Arial" w:cs="Arial"/>
              </w:rPr>
              <w:t xml:space="preserve"> (b) </w:t>
            </w:r>
            <w:r w:rsidRPr="00122E1B">
              <w:rPr>
                <w:rFonts w:ascii="Arial" w:hAnsi="Arial" w:cs="Arial"/>
                <w:position w:val="-10"/>
              </w:rPr>
              <w:object w:dxaOrig="900" w:dyaOrig="320">
                <v:shape id="_x0000_i1026" type="#_x0000_t75" style="width:45pt;height:16pt" o:ole="">
                  <v:imagedata r:id="rId7" o:title=""/>
                </v:shape>
                <o:OLEObject Type="Embed" ProgID="Equation.3" ShapeID="_x0000_i1026" DrawAspect="Content" ObjectID="_1410270052" r:id="rId8"/>
              </w:object>
            </w:r>
            <w:r>
              <w:rPr>
                <w:rFonts w:ascii="Arial" w:hAnsi="Arial" w:cs="Arial"/>
              </w:rPr>
              <w:t xml:space="preserve"> </w:t>
            </w:r>
          </w:p>
          <w:p w:rsidR="00B55708" w:rsidRDefault="00B55708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  <w:r w:rsidRPr="00122E1B">
              <w:rPr>
                <w:rFonts w:ascii="Arial" w:hAnsi="Arial" w:cs="Arial"/>
                <w:position w:val="-10"/>
              </w:rPr>
              <w:object w:dxaOrig="960" w:dyaOrig="320">
                <v:shape id="_x0000_i1027" type="#_x0000_t75" style="width:48pt;height:16pt" o:ole="">
                  <v:imagedata r:id="rId9" o:title=""/>
                </v:shape>
                <o:OLEObject Type="Embed" ProgID="Equation.3" ShapeID="_x0000_i1027" DrawAspect="Content" ObjectID="_1410270053" r:id="rId10"/>
              </w:object>
            </w:r>
            <w:r>
              <w:rPr>
                <w:rFonts w:ascii="Arial" w:hAnsi="Arial" w:cs="Arial"/>
              </w:rPr>
              <w:t xml:space="preserve">  (d) </w:t>
            </w:r>
            <w:r w:rsidR="00047D9D" w:rsidRPr="00122E1B">
              <w:rPr>
                <w:rFonts w:ascii="Arial" w:hAnsi="Arial" w:cs="Arial"/>
                <w:position w:val="-6"/>
              </w:rPr>
              <w:object w:dxaOrig="800" w:dyaOrig="279">
                <v:shape id="_x0000_i1028" type="#_x0000_t75" style="width:40pt;height:14pt" o:ole="">
                  <v:imagedata r:id="rId11" o:title=""/>
                </v:shape>
                <o:OLEObject Type="Embed" ProgID="Equation.3" ShapeID="_x0000_i1028" DrawAspect="Content" ObjectID="_1410270054" r:id="rId12"/>
              </w:object>
            </w:r>
          </w:p>
          <w:p w:rsidR="00B55708" w:rsidRDefault="00B55708" w:rsidP="00187026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brojeva</w:t>
            </w:r>
            <w:proofErr w:type="spellEnd"/>
            <w:r>
              <w:rPr>
                <w:rFonts w:ascii="Arial" w:hAnsi="Arial" w:cs="Arial"/>
              </w:rPr>
              <w:t xml:space="preserve"> -2001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26555">
              <w:rPr>
                <w:rFonts w:ascii="Arial" w:hAnsi="Arial" w:cs="Arial"/>
              </w:rPr>
              <w:t>-</w:t>
            </w:r>
            <w:r w:rsidR="00D748C0">
              <w:rPr>
                <w:rFonts w:ascii="Arial" w:hAnsi="Arial" w:cs="Arial"/>
              </w:rPr>
              <w:t xml:space="preserve">1001 </w:t>
            </w:r>
            <w:proofErr w:type="spellStart"/>
            <w:r w:rsidR="00D748C0">
              <w:rPr>
                <w:rFonts w:ascii="Arial" w:hAnsi="Arial" w:cs="Arial"/>
              </w:rPr>
              <w:t>oduzmi</w:t>
            </w:r>
            <w:proofErr w:type="spellEnd"/>
            <w:r w:rsidR="00D748C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D748C0">
              <w:rPr>
                <w:rFonts w:ascii="Arial" w:hAnsi="Arial" w:cs="Arial"/>
              </w:rPr>
              <w:t>suprotnu</w:t>
            </w:r>
            <w:proofErr w:type="spellEnd"/>
            <w:r w:rsidR="00D74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vrednost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njihove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razlike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55708" w:rsidRDefault="00B55708" w:rsidP="00187026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4"/>
              </w:rPr>
              <w:object w:dxaOrig="1320" w:dyaOrig="400">
                <v:shape id="_x0000_i1029" type="#_x0000_t75" style="width:66pt;height:20pt" o:ole="">
                  <v:imagedata r:id="rId13" o:title=""/>
                </v:shape>
                <o:OLEObject Type="Embed" ProgID="Equation.3" ShapeID="_x0000_i1029" DrawAspect="Content" ObjectID="_1410270055" r:id="rId14"/>
              </w:objec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ako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r w:rsidRPr="0066050D">
              <w:rPr>
                <w:rFonts w:ascii="Arial" w:hAnsi="Arial" w:cs="Arial"/>
                <w:position w:val="-10"/>
              </w:rPr>
              <w:object w:dxaOrig="1380" w:dyaOrig="320">
                <v:shape id="_x0000_i1030" type="#_x0000_t75" style="width:69pt;height:16pt" o:ole="">
                  <v:imagedata r:id="rId15" o:title=""/>
                </v:shape>
                <o:OLEObject Type="Embed" ProgID="Equation.3" ShapeID="_x0000_i1030" DrawAspect="Content" ObjectID="_1410270056" r:id="rId16"/>
              </w:object>
            </w:r>
          </w:p>
          <w:p w:rsidR="00B55708" w:rsidRDefault="00B55708" w:rsidP="00187026">
            <w:pPr>
              <w:rPr>
                <w:rFonts w:ascii="Arial" w:hAnsi="Arial" w:cs="Arial"/>
              </w:rPr>
            </w:pPr>
          </w:p>
          <w:p w:rsidR="00B55708" w:rsidRDefault="00B55708" w:rsidP="00187026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2120" w:dyaOrig="340">
                <v:shape id="_x0000_i1031" type="#_x0000_t75" style="width:106pt;height:17pt" o:ole="">
                  <v:imagedata r:id="rId17" o:title=""/>
                </v:shape>
                <o:OLEObject Type="Embed" ProgID="Equation.3" ShapeID="_x0000_i1031" DrawAspect="Content" ObjectID="_1410270057" r:id="rId18"/>
              </w:object>
            </w:r>
          </w:p>
          <w:p w:rsidR="00B55708" w:rsidRDefault="00B55708" w:rsidP="00187026">
            <w:pPr>
              <w:rPr>
                <w:rFonts w:ascii="Arial" w:hAnsi="Arial" w:cs="Arial"/>
              </w:rPr>
            </w:pPr>
          </w:p>
          <w:p w:rsidR="00B55708" w:rsidRPr="00DF2951" w:rsidRDefault="00B55708" w:rsidP="00187026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nejednačinu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1700" w:dyaOrig="340">
                <v:shape id="_x0000_i1032" type="#_x0000_t75" style="width:85pt;height:17pt" o:ole="">
                  <v:imagedata r:id="rId19" o:title=""/>
                </v:shape>
                <o:OLEObject Type="Embed" ProgID="Equation.3" ShapeID="_x0000_i1032" DrawAspect="Content" ObjectID="_1410270058" r:id="rId20"/>
              </w:object>
            </w:r>
          </w:p>
        </w:tc>
        <w:tc>
          <w:tcPr>
            <w:tcW w:w="5474" w:type="dxa"/>
          </w:tcPr>
          <w:p w:rsidR="00B55708" w:rsidRPr="0066050D" w:rsidRDefault="00B55708" w:rsidP="008021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B55708" w:rsidRDefault="00B55708" w:rsidP="0066050D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55708" w:rsidRDefault="00B55708" w:rsidP="00802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  <w:r w:rsidRPr="00122E1B">
              <w:rPr>
                <w:rFonts w:ascii="Arial" w:hAnsi="Arial" w:cs="Arial"/>
                <w:position w:val="-10"/>
              </w:rPr>
              <w:object w:dxaOrig="1200" w:dyaOrig="340">
                <v:shape id="_x0000_i1033" type="#_x0000_t75" style="width:60pt;height:17pt" o:ole="">
                  <v:imagedata r:id="rId21" o:title=""/>
                </v:shape>
                <o:OLEObject Type="Embed" ProgID="Equation.3" ShapeID="_x0000_i1033" DrawAspect="Content" ObjectID="_1410270059" r:id="rId22"/>
              </w:object>
            </w:r>
            <w:r>
              <w:rPr>
                <w:rFonts w:ascii="Arial" w:hAnsi="Arial" w:cs="Arial"/>
              </w:rPr>
              <w:t xml:space="preserve"> (b) </w:t>
            </w:r>
            <w:r w:rsidR="00D75121" w:rsidRPr="00122E1B">
              <w:rPr>
                <w:rFonts w:ascii="Arial" w:hAnsi="Arial" w:cs="Arial"/>
                <w:position w:val="-10"/>
              </w:rPr>
              <w:object w:dxaOrig="980" w:dyaOrig="340">
                <v:shape id="_x0000_i1034" type="#_x0000_t75" style="width:49pt;height:17pt" o:ole="">
                  <v:imagedata r:id="rId23" o:title=""/>
                </v:shape>
                <o:OLEObject Type="Embed" ProgID="Equation.3" ShapeID="_x0000_i1034" DrawAspect="Content" ObjectID="_1410270060" r:id="rId24"/>
              </w:object>
            </w:r>
            <w:r>
              <w:rPr>
                <w:rFonts w:ascii="Arial" w:hAnsi="Arial" w:cs="Arial"/>
              </w:rPr>
              <w:t xml:space="preserve"> </w:t>
            </w:r>
          </w:p>
          <w:p w:rsidR="00B55708" w:rsidRDefault="00B55708" w:rsidP="00802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  <w:r w:rsidRPr="00122E1B">
              <w:rPr>
                <w:rFonts w:ascii="Arial" w:hAnsi="Arial" w:cs="Arial"/>
                <w:position w:val="-10"/>
              </w:rPr>
              <w:object w:dxaOrig="1100" w:dyaOrig="340">
                <v:shape id="_x0000_i1035" type="#_x0000_t75" style="width:55pt;height:17pt" o:ole="">
                  <v:imagedata r:id="rId25" o:title=""/>
                </v:shape>
                <o:OLEObject Type="Embed" ProgID="Equation.3" ShapeID="_x0000_i1035" DrawAspect="Content" ObjectID="_1410270061" r:id="rId26"/>
              </w:object>
            </w:r>
            <w:r>
              <w:rPr>
                <w:rFonts w:ascii="Arial" w:hAnsi="Arial" w:cs="Arial"/>
              </w:rPr>
              <w:t xml:space="preserve"> (d) </w:t>
            </w:r>
            <w:r w:rsidR="00047D9D" w:rsidRPr="00122E1B">
              <w:rPr>
                <w:rFonts w:ascii="Arial" w:hAnsi="Arial" w:cs="Arial"/>
                <w:position w:val="-6"/>
              </w:rPr>
              <w:object w:dxaOrig="900" w:dyaOrig="279">
                <v:shape id="_x0000_i1036" type="#_x0000_t75" style="width:45pt;height:14pt" o:ole="">
                  <v:imagedata r:id="rId27" o:title=""/>
                </v:shape>
                <o:OLEObject Type="Embed" ProgID="Equation.3" ShapeID="_x0000_i1036" DrawAspect="Content" ObjectID="_1410270062" r:id="rId28"/>
              </w:object>
            </w:r>
          </w:p>
          <w:p w:rsidR="00B55708" w:rsidRPr="00B55708" w:rsidRDefault="000072C9" w:rsidP="0080216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suprotne</w:t>
            </w:r>
            <w:proofErr w:type="spellEnd"/>
            <w:r w:rsidR="00B55708">
              <w:rPr>
                <w:rFonts w:ascii="Arial" w:hAnsi="Arial" w:cs="Arial"/>
              </w:rPr>
              <w:t xml:space="preserve"> </w:t>
            </w:r>
            <w:proofErr w:type="spellStart"/>
            <w:r w:rsidR="00B55708">
              <w:rPr>
                <w:rFonts w:ascii="Arial" w:hAnsi="Arial" w:cs="Arial"/>
              </w:rPr>
              <w:t>vrednosti</w:t>
            </w:r>
            <w:proofErr w:type="spellEnd"/>
            <w:r w:rsidR="00B55708">
              <w:rPr>
                <w:rFonts w:ascii="Arial" w:hAnsi="Arial" w:cs="Arial"/>
              </w:rPr>
              <w:t xml:space="preserve"> </w:t>
            </w:r>
            <w:proofErr w:type="spellStart"/>
            <w:r w:rsidR="00B55708">
              <w:rPr>
                <w:rFonts w:ascii="Arial" w:hAnsi="Arial" w:cs="Arial"/>
              </w:rPr>
              <w:t>razlike</w:t>
            </w:r>
            <w:proofErr w:type="spellEnd"/>
            <w:r w:rsidR="00B55708">
              <w:rPr>
                <w:rFonts w:ascii="Arial" w:hAnsi="Arial" w:cs="Arial"/>
              </w:rPr>
              <w:t xml:space="preserve"> </w:t>
            </w:r>
            <w:proofErr w:type="spellStart"/>
            <w:r w:rsidR="00B55708">
              <w:rPr>
                <w:rFonts w:ascii="Arial" w:hAnsi="Arial" w:cs="Arial"/>
              </w:rPr>
              <w:t>brojeva</w:t>
            </w:r>
            <w:proofErr w:type="spellEnd"/>
            <w:r w:rsidR="00B55708">
              <w:rPr>
                <w:rFonts w:ascii="Arial" w:hAnsi="Arial" w:cs="Arial"/>
              </w:rPr>
              <w:t xml:space="preserve"> -999 I -101 </w:t>
            </w:r>
            <w:proofErr w:type="spellStart"/>
            <w:r w:rsidR="00B55708">
              <w:rPr>
                <w:rFonts w:ascii="Arial" w:hAnsi="Arial" w:cs="Arial"/>
              </w:rPr>
              <w:t>oduzmi</w:t>
            </w:r>
            <w:proofErr w:type="spellEnd"/>
            <w:r w:rsidR="00B55708">
              <w:rPr>
                <w:rFonts w:ascii="Arial" w:hAnsi="Arial" w:cs="Arial"/>
              </w:rPr>
              <w:t xml:space="preserve"> </w:t>
            </w:r>
            <w:proofErr w:type="spellStart"/>
            <w:r w:rsidR="00B55708">
              <w:rPr>
                <w:rFonts w:ascii="Arial" w:hAnsi="Arial" w:cs="Arial"/>
              </w:rPr>
              <w:t>njihov</w:t>
            </w:r>
            <w:proofErr w:type="spellEnd"/>
            <w:r w:rsidR="00B55708">
              <w:rPr>
                <w:rFonts w:ascii="Arial" w:hAnsi="Arial" w:cs="Arial"/>
              </w:rPr>
              <w:t xml:space="preserve"> </w:t>
            </w:r>
            <w:proofErr w:type="spellStart"/>
            <w:r w:rsidR="00B55708">
              <w:rPr>
                <w:rFonts w:ascii="Arial" w:hAnsi="Arial" w:cs="Arial"/>
              </w:rPr>
              <w:t>zbir</w:t>
            </w:r>
            <w:proofErr w:type="spellEnd"/>
            <w:r w:rsidR="00B55708">
              <w:rPr>
                <w:rFonts w:ascii="Arial" w:hAnsi="Arial" w:cs="Arial"/>
              </w:rPr>
              <w:t>.</w:t>
            </w:r>
            <w:r w:rsidR="00B55708" w:rsidRPr="00B55708">
              <w:rPr>
                <w:rFonts w:ascii="Arial" w:hAnsi="Arial" w:cs="Arial"/>
              </w:rPr>
              <w:t xml:space="preserve"> </w:t>
            </w:r>
          </w:p>
          <w:p w:rsidR="00B55708" w:rsidRDefault="00B55708" w:rsidP="0080216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4"/>
              </w:rPr>
              <w:object w:dxaOrig="1340" w:dyaOrig="400">
                <v:shape id="_x0000_i1037" type="#_x0000_t75" style="width:67pt;height:20pt" o:ole="">
                  <v:imagedata r:id="rId29" o:title=""/>
                </v:shape>
                <o:OLEObject Type="Embed" ProgID="Equation.3" ShapeID="_x0000_i1037" DrawAspect="Content" ObjectID="_1410270063" r:id="rId30"/>
              </w:objec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ako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r w:rsidRPr="0066050D">
              <w:rPr>
                <w:rFonts w:ascii="Arial" w:hAnsi="Arial" w:cs="Arial"/>
                <w:position w:val="-10"/>
              </w:rPr>
              <w:object w:dxaOrig="1440" w:dyaOrig="320">
                <v:shape id="_x0000_i1038" type="#_x0000_t75" style="width:1in;height:16pt" o:ole="">
                  <v:imagedata r:id="rId31" o:title=""/>
                </v:shape>
                <o:OLEObject Type="Embed" ProgID="Equation.3" ShapeID="_x0000_i1038" DrawAspect="Content" ObjectID="_1410270064" r:id="rId32"/>
              </w:object>
            </w:r>
          </w:p>
          <w:p w:rsidR="00B55708" w:rsidRDefault="00B55708" w:rsidP="00802165">
            <w:pPr>
              <w:rPr>
                <w:rFonts w:ascii="Arial" w:hAnsi="Arial" w:cs="Arial"/>
              </w:rPr>
            </w:pPr>
          </w:p>
          <w:p w:rsidR="00B55708" w:rsidRDefault="00B55708" w:rsidP="0080216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2320" w:dyaOrig="340">
                <v:shape id="_x0000_i1039" type="#_x0000_t75" style="width:116pt;height:17pt" o:ole="">
                  <v:imagedata r:id="rId33" o:title=""/>
                </v:shape>
                <o:OLEObject Type="Embed" ProgID="Equation.3" ShapeID="_x0000_i1039" DrawAspect="Content" ObjectID="_1410270065" r:id="rId34"/>
              </w:object>
            </w:r>
          </w:p>
          <w:p w:rsidR="00B55708" w:rsidRDefault="00B55708" w:rsidP="00802165">
            <w:pPr>
              <w:rPr>
                <w:rFonts w:ascii="Arial" w:hAnsi="Arial" w:cs="Arial"/>
              </w:rPr>
            </w:pPr>
          </w:p>
          <w:p w:rsidR="00B55708" w:rsidRPr="00DF2951" w:rsidRDefault="00B55708" w:rsidP="00802165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nejednačinu</w:t>
            </w:r>
            <w:r>
              <w:rPr>
                <w:rFonts w:ascii="Arial" w:hAnsi="Arial" w:cs="Arial"/>
              </w:rPr>
              <w:t xml:space="preserve">: </w:t>
            </w:r>
            <w:r w:rsidR="00D748C0" w:rsidRPr="0066050D">
              <w:rPr>
                <w:rFonts w:ascii="Arial" w:hAnsi="Arial" w:cs="Arial"/>
                <w:position w:val="-10"/>
              </w:rPr>
              <w:object w:dxaOrig="1380" w:dyaOrig="340">
                <v:shape id="_x0000_i1085" type="#_x0000_t75" style="width:69pt;height:17pt" o:ole="">
                  <v:imagedata r:id="rId35" o:title=""/>
                </v:shape>
                <o:OLEObject Type="Embed" ProgID="Equation.3" ShapeID="_x0000_i1085" DrawAspect="Content" ObjectID="_1410270066" r:id="rId36"/>
              </w:object>
            </w:r>
          </w:p>
        </w:tc>
      </w:tr>
      <w:tr w:rsidR="00D75121" w:rsidTr="00D75121">
        <w:tblPrEx>
          <w:tblLook w:val="04A0"/>
        </w:tblPrEx>
        <w:trPr>
          <w:trHeight w:val="2922"/>
        </w:trPr>
        <w:tc>
          <w:tcPr>
            <w:tcW w:w="5474" w:type="dxa"/>
          </w:tcPr>
          <w:p w:rsidR="00D75121" w:rsidRPr="0066050D" w:rsidRDefault="00D75121" w:rsidP="001870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D75121" w:rsidRDefault="00D75121" w:rsidP="00D75121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  <w:r w:rsidRPr="00122E1B">
              <w:rPr>
                <w:rFonts w:ascii="Arial" w:hAnsi="Arial" w:cs="Arial"/>
                <w:position w:val="-10"/>
              </w:rPr>
              <w:object w:dxaOrig="1140" w:dyaOrig="320">
                <v:shape id="_x0000_i1040" type="#_x0000_t75" style="width:57pt;height:16pt" o:ole="">
                  <v:imagedata r:id="rId5" o:title=""/>
                </v:shape>
                <o:OLEObject Type="Embed" ProgID="Equation.3" ShapeID="_x0000_i1040" DrawAspect="Content" ObjectID="_1410270067" r:id="rId37"/>
              </w:object>
            </w:r>
            <w:r>
              <w:rPr>
                <w:rFonts w:ascii="Arial" w:hAnsi="Arial" w:cs="Arial"/>
              </w:rPr>
              <w:t xml:space="preserve"> (b) </w:t>
            </w:r>
            <w:r w:rsidRPr="00122E1B">
              <w:rPr>
                <w:rFonts w:ascii="Arial" w:hAnsi="Arial" w:cs="Arial"/>
                <w:position w:val="-10"/>
              </w:rPr>
              <w:object w:dxaOrig="900" w:dyaOrig="320">
                <v:shape id="_x0000_i1041" type="#_x0000_t75" style="width:45pt;height:16pt" o:ole="">
                  <v:imagedata r:id="rId7" o:title=""/>
                </v:shape>
                <o:OLEObject Type="Embed" ProgID="Equation.3" ShapeID="_x0000_i1041" DrawAspect="Content" ObjectID="_1410270068" r:id="rId38"/>
              </w:object>
            </w:r>
            <w:r>
              <w:rPr>
                <w:rFonts w:ascii="Arial" w:hAnsi="Arial" w:cs="Arial"/>
              </w:rPr>
              <w:t xml:space="preserve"> 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  <w:r w:rsidRPr="00122E1B">
              <w:rPr>
                <w:rFonts w:ascii="Arial" w:hAnsi="Arial" w:cs="Arial"/>
                <w:position w:val="-10"/>
              </w:rPr>
              <w:object w:dxaOrig="960" w:dyaOrig="320">
                <v:shape id="_x0000_i1042" type="#_x0000_t75" style="width:48pt;height:16pt" o:ole="">
                  <v:imagedata r:id="rId9" o:title=""/>
                </v:shape>
                <o:OLEObject Type="Embed" ProgID="Equation.3" ShapeID="_x0000_i1042" DrawAspect="Content" ObjectID="_1410270069" r:id="rId39"/>
              </w:object>
            </w:r>
            <w:r>
              <w:rPr>
                <w:rFonts w:ascii="Arial" w:hAnsi="Arial" w:cs="Arial"/>
              </w:rPr>
              <w:t xml:space="preserve">  (d) </w:t>
            </w:r>
            <w:r w:rsidRPr="00122E1B">
              <w:rPr>
                <w:rFonts w:ascii="Arial" w:hAnsi="Arial" w:cs="Arial"/>
                <w:position w:val="-6"/>
              </w:rPr>
              <w:object w:dxaOrig="800" w:dyaOrig="279">
                <v:shape id="_x0000_i1043" type="#_x0000_t75" style="width:40pt;height:14pt" o:ole="">
                  <v:imagedata r:id="rId11" o:title=""/>
                </v:shape>
                <o:OLEObject Type="Embed" ProgID="Equation.3" ShapeID="_x0000_i1043" DrawAspect="Content" ObjectID="_1410270070" r:id="rId40"/>
              </w:object>
            </w:r>
          </w:p>
          <w:p w:rsidR="00D75121" w:rsidRDefault="00D75121" w:rsidP="00D75121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brojeva</w:t>
            </w:r>
            <w:proofErr w:type="spellEnd"/>
            <w:r>
              <w:rPr>
                <w:rFonts w:ascii="Arial" w:hAnsi="Arial" w:cs="Arial"/>
              </w:rPr>
              <w:t xml:space="preserve"> -2001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26555">
              <w:rPr>
                <w:rFonts w:ascii="Arial" w:hAnsi="Arial" w:cs="Arial"/>
              </w:rPr>
              <w:t>-</w:t>
            </w:r>
            <w:r w:rsidR="00D748C0">
              <w:rPr>
                <w:rFonts w:ascii="Arial" w:hAnsi="Arial" w:cs="Arial"/>
              </w:rPr>
              <w:t xml:space="preserve">1001 </w:t>
            </w:r>
            <w:proofErr w:type="spellStart"/>
            <w:r w:rsidR="00D748C0">
              <w:rPr>
                <w:rFonts w:ascii="Arial" w:hAnsi="Arial" w:cs="Arial"/>
              </w:rPr>
              <w:t>oduzmi</w:t>
            </w:r>
            <w:proofErr w:type="spellEnd"/>
            <w:r w:rsidR="00D748C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D748C0">
              <w:rPr>
                <w:rFonts w:ascii="Arial" w:hAnsi="Arial" w:cs="Arial"/>
              </w:rPr>
              <w:t>suprotnu</w:t>
            </w:r>
            <w:proofErr w:type="spellEnd"/>
            <w:r w:rsidR="00D74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vrednost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njihove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razlike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75121" w:rsidRDefault="00D75121" w:rsidP="00D75121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4"/>
              </w:rPr>
              <w:object w:dxaOrig="1320" w:dyaOrig="400">
                <v:shape id="_x0000_i1044" type="#_x0000_t75" style="width:66pt;height:20pt" o:ole="">
                  <v:imagedata r:id="rId13" o:title=""/>
                </v:shape>
                <o:OLEObject Type="Embed" ProgID="Equation.3" ShapeID="_x0000_i1044" DrawAspect="Content" ObjectID="_1410270071" r:id="rId41"/>
              </w:objec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ako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r w:rsidRPr="0066050D">
              <w:rPr>
                <w:rFonts w:ascii="Arial" w:hAnsi="Arial" w:cs="Arial"/>
                <w:position w:val="-10"/>
              </w:rPr>
              <w:object w:dxaOrig="1380" w:dyaOrig="320">
                <v:shape id="_x0000_i1045" type="#_x0000_t75" style="width:69pt;height:16pt" o:ole="">
                  <v:imagedata r:id="rId15" o:title=""/>
                </v:shape>
                <o:OLEObject Type="Embed" ProgID="Equation.3" ShapeID="_x0000_i1045" DrawAspect="Content" ObjectID="_1410270072" r:id="rId42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Default="00D75121" w:rsidP="00D75121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2120" w:dyaOrig="340">
                <v:shape id="_x0000_i1046" type="#_x0000_t75" style="width:106pt;height:17pt" o:ole="">
                  <v:imagedata r:id="rId17" o:title=""/>
                </v:shape>
                <o:OLEObject Type="Embed" ProgID="Equation.3" ShapeID="_x0000_i1046" DrawAspect="Content" ObjectID="_1410270073" r:id="rId43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Pr="00DF2951" w:rsidRDefault="00D75121" w:rsidP="00D75121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nejednačinu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1700" w:dyaOrig="340">
                <v:shape id="_x0000_i1047" type="#_x0000_t75" style="width:85pt;height:17pt" o:ole="">
                  <v:imagedata r:id="rId19" o:title=""/>
                </v:shape>
                <o:OLEObject Type="Embed" ProgID="Equation.3" ShapeID="_x0000_i1047" DrawAspect="Content" ObjectID="_1410270074" r:id="rId44"/>
              </w:object>
            </w:r>
          </w:p>
        </w:tc>
        <w:tc>
          <w:tcPr>
            <w:tcW w:w="5474" w:type="dxa"/>
          </w:tcPr>
          <w:p w:rsidR="00D75121" w:rsidRPr="0066050D" w:rsidRDefault="00D75121" w:rsidP="001870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D75121" w:rsidRDefault="00D75121" w:rsidP="00D7512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  <w:r w:rsidRPr="00122E1B">
              <w:rPr>
                <w:rFonts w:ascii="Arial" w:hAnsi="Arial" w:cs="Arial"/>
                <w:position w:val="-10"/>
              </w:rPr>
              <w:object w:dxaOrig="1200" w:dyaOrig="340">
                <v:shape id="_x0000_i1048" type="#_x0000_t75" style="width:60pt;height:17pt" o:ole="">
                  <v:imagedata r:id="rId21" o:title=""/>
                </v:shape>
                <o:OLEObject Type="Embed" ProgID="Equation.3" ShapeID="_x0000_i1048" DrawAspect="Content" ObjectID="_1410270075" r:id="rId45"/>
              </w:object>
            </w:r>
            <w:r>
              <w:rPr>
                <w:rFonts w:ascii="Arial" w:hAnsi="Arial" w:cs="Arial"/>
              </w:rPr>
              <w:t xml:space="preserve"> (b) </w:t>
            </w:r>
            <w:r w:rsidRPr="00122E1B">
              <w:rPr>
                <w:rFonts w:ascii="Arial" w:hAnsi="Arial" w:cs="Arial"/>
                <w:position w:val="-10"/>
              </w:rPr>
              <w:object w:dxaOrig="980" w:dyaOrig="340">
                <v:shape id="_x0000_i1049" type="#_x0000_t75" style="width:49pt;height:17pt" o:ole="">
                  <v:imagedata r:id="rId23" o:title=""/>
                </v:shape>
                <o:OLEObject Type="Embed" ProgID="Equation.3" ShapeID="_x0000_i1049" DrawAspect="Content" ObjectID="_1410270076" r:id="rId46"/>
              </w:object>
            </w:r>
            <w:r>
              <w:rPr>
                <w:rFonts w:ascii="Arial" w:hAnsi="Arial" w:cs="Arial"/>
              </w:rPr>
              <w:t xml:space="preserve"> 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  <w:r w:rsidRPr="00122E1B">
              <w:rPr>
                <w:rFonts w:ascii="Arial" w:hAnsi="Arial" w:cs="Arial"/>
                <w:position w:val="-10"/>
              </w:rPr>
              <w:object w:dxaOrig="1100" w:dyaOrig="340">
                <v:shape id="_x0000_i1050" type="#_x0000_t75" style="width:55pt;height:17pt" o:ole="">
                  <v:imagedata r:id="rId25" o:title=""/>
                </v:shape>
                <o:OLEObject Type="Embed" ProgID="Equation.3" ShapeID="_x0000_i1050" DrawAspect="Content" ObjectID="_1410270077" r:id="rId47"/>
              </w:object>
            </w:r>
            <w:r>
              <w:rPr>
                <w:rFonts w:ascii="Arial" w:hAnsi="Arial" w:cs="Arial"/>
              </w:rPr>
              <w:t xml:space="preserve"> (d) </w:t>
            </w:r>
            <w:r w:rsidRPr="00122E1B">
              <w:rPr>
                <w:rFonts w:ascii="Arial" w:hAnsi="Arial" w:cs="Arial"/>
                <w:position w:val="-6"/>
              </w:rPr>
              <w:object w:dxaOrig="900" w:dyaOrig="279">
                <v:shape id="_x0000_i1051" type="#_x0000_t75" style="width:45pt;height:14pt" o:ole="">
                  <v:imagedata r:id="rId27" o:title=""/>
                </v:shape>
                <o:OLEObject Type="Embed" ProgID="Equation.3" ShapeID="_x0000_i1051" DrawAspect="Content" ObjectID="_1410270078" r:id="rId48"/>
              </w:object>
            </w:r>
          </w:p>
          <w:p w:rsidR="00D75121" w:rsidRPr="00B55708" w:rsidRDefault="000072C9" w:rsidP="00D7512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suprotne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vrednosti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razlike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brojeva</w:t>
            </w:r>
            <w:proofErr w:type="spellEnd"/>
            <w:r w:rsidR="00D75121">
              <w:rPr>
                <w:rFonts w:ascii="Arial" w:hAnsi="Arial" w:cs="Arial"/>
              </w:rPr>
              <w:t xml:space="preserve"> -999 I -101 </w:t>
            </w:r>
            <w:proofErr w:type="spellStart"/>
            <w:r w:rsidR="00D75121">
              <w:rPr>
                <w:rFonts w:ascii="Arial" w:hAnsi="Arial" w:cs="Arial"/>
              </w:rPr>
              <w:t>oduzmi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njihov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zbir</w:t>
            </w:r>
            <w:proofErr w:type="spellEnd"/>
            <w:r w:rsidR="00D75121">
              <w:rPr>
                <w:rFonts w:ascii="Arial" w:hAnsi="Arial" w:cs="Arial"/>
              </w:rPr>
              <w:t>.</w:t>
            </w:r>
            <w:r w:rsidR="00D75121" w:rsidRPr="00B55708">
              <w:rPr>
                <w:rFonts w:ascii="Arial" w:hAnsi="Arial" w:cs="Arial"/>
              </w:rPr>
              <w:t xml:space="preserve"> </w:t>
            </w:r>
          </w:p>
          <w:p w:rsidR="00D75121" w:rsidRDefault="00D75121" w:rsidP="00D7512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4"/>
              </w:rPr>
              <w:object w:dxaOrig="1340" w:dyaOrig="400">
                <v:shape id="_x0000_i1052" type="#_x0000_t75" style="width:67pt;height:20pt" o:ole="">
                  <v:imagedata r:id="rId29" o:title=""/>
                </v:shape>
                <o:OLEObject Type="Embed" ProgID="Equation.3" ShapeID="_x0000_i1052" DrawAspect="Content" ObjectID="_1410270079" r:id="rId49"/>
              </w:objec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ako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r w:rsidRPr="0066050D">
              <w:rPr>
                <w:rFonts w:ascii="Arial" w:hAnsi="Arial" w:cs="Arial"/>
                <w:position w:val="-10"/>
              </w:rPr>
              <w:object w:dxaOrig="1440" w:dyaOrig="320">
                <v:shape id="_x0000_i1053" type="#_x0000_t75" style="width:1in;height:16pt" o:ole="">
                  <v:imagedata r:id="rId31" o:title=""/>
                </v:shape>
                <o:OLEObject Type="Embed" ProgID="Equation.3" ShapeID="_x0000_i1053" DrawAspect="Content" ObjectID="_1410270080" r:id="rId50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Default="00D75121" w:rsidP="00D7512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2320" w:dyaOrig="340">
                <v:shape id="_x0000_i1054" type="#_x0000_t75" style="width:116pt;height:17pt" o:ole="">
                  <v:imagedata r:id="rId33" o:title=""/>
                </v:shape>
                <o:OLEObject Type="Embed" ProgID="Equation.3" ShapeID="_x0000_i1054" DrawAspect="Content" ObjectID="_1410270081" r:id="rId51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Pr="00DF2951" w:rsidRDefault="00D75121" w:rsidP="00D75121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nejednačinu</w:t>
            </w:r>
            <w:r>
              <w:rPr>
                <w:rFonts w:ascii="Arial" w:hAnsi="Arial" w:cs="Arial"/>
              </w:rPr>
              <w:t xml:space="preserve">: </w:t>
            </w:r>
            <w:r w:rsidR="00D748C0" w:rsidRPr="0066050D">
              <w:rPr>
                <w:rFonts w:ascii="Arial" w:hAnsi="Arial" w:cs="Arial"/>
                <w:position w:val="-10"/>
              </w:rPr>
              <w:object w:dxaOrig="1380" w:dyaOrig="340">
                <v:shape id="_x0000_i1086" type="#_x0000_t75" style="width:69pt;height:17pt" o:ole="">
                  <v:imagedata r:id="rId52" o:title=""/>
                </v:shape>
                <o:OLEObject Type="Embed" ProgID="Equation.3" ShapeID="_x0000_i1086" DrawAspect="Content" ObjectID="_1410270082" r:id="rId53"/>
              </w:object>
            </w:r>
          </w:p>
        </w:tc>
      </w:tr>
      <w:tr w:rsidR="00D75121" w:rsidTr="00D75121">
        <w:tblPrEx>
          <w:tblLook w:val="04A0"/>
        </w:tblPrEx>
        <w:trPr>
          <w:trHeight w:val="2922"/>
        </w:trPr>
        <w:tc>
          <w:tcPr>
            <w:tcW w:w="5474" w:type="dxa"/>
          </w:tcPr>
          <w:p w:rsidR="00D75121" w:rsidRPr="0066050D" w:rsidRDefault="00D75121" w:rsidP="001870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D75121" w:rsidRDefault="00D75121" w:rsidP="00D7512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  <w:r w:rsidRPr="00122E1B">
              <w:rPr>
                <w:rFonts w:ascii="Arial" w:hAnsi="Arial" w:cs="Arial"/>
                <w:position w:val="-10"/>
              </w:rPr>
              <w:object w:dxaOrig="1140" w:dyaOrig="320">
                <v:shape id="_x0000_i1055" type="#_x0000_t75" style="width:57pt;height:16pt" o:ole="">
                  <v:imagedata r:id="rId5" o:title=""/>
                </v:shape>
                <o:OLEObject Type="Embed" ProgID="Equation.3" ShapeID="_x0000_i1055" DrawAspect="Content" ObjectID="_1410270083" r:id="rId54"/>
              </w:object>
            </w:r>
            <w:r>
              <w:rPr>
                <w:rFonts w:ascii="Arial" w:hAnsi="Arial" w:cs="Arial"/>
              </w:rPr>
              <w:t xml:space="preserve"> (b) </w:t>
            </w:r>
            <w:r w:rsidRPr="00122E1B">
              <w:rPr>
                <w:rFonts w:ascii="Arial" w:hAnsi="Arial" w:cs="Arial"/>
                <w:position w:val="-10"/>
              </w:rPr>
              <w:object w:dxaOrig="900" w:dyaOrig="320">
                <v:shape id="_x0000_i1056" type="#_x0000_t75" style="width:45pt;height:16pt" o:ole="">
                  <v:imagedata r:id="rId7" o:title=""/>
                </v:shape>
                <o:OLEObject Type="Embed" ProgID="Equation.3" ShapeID="_x0000_i1056" DrawAspect="Content" ObjectID="_1410270084" r:id="rId55"/>
              </w:object>
            </w:r>
            <w:r>
              <w:rPr>
                <w:rFonts w:ascii="Arial" w:hAnsi="Arial" w:cs="Arial"/>
              </w:rPr>
              <w:t xml:space="preserve"> 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  <w:r w:rsidRPr="00122E1B">
              <w:rPr>
                <w:rFonts w:ascii="Arial" w:hAnsi="Arial" w:cs="Arial"/>
                <w:position w:val="-10"/>
              </w:rPr>
              <w:object w:dxaOrig="960" w:dyaOrig="320">
                <v:shape id="_x0000_i1057" type="#_x0000_t75" style="width:48pt;height:16pt" o:ole="">
                  <v:imagedata r:id="rId9" o:title=""/>
                </v:shape>
                <o:OLEObject Type="Embed" ProgID="Equation.3" ShapeID="_x0000_i1057" DrawAspect="Content" ObjectID="_1410270085" r:id="rId56"/>
              </w:object>
            </w:r>
            <w:r>
              <w:rPr>
                <w:rFonts w:ascii="Arial" w:hAnsi="Arial" w:cs="Arial"/>
              </w:rPr>
              <w:t xml:space="preserve">  (d) </w:t>
            </w:r>
            <w:r w:rsidRPr="00122E1B">
              <w:rPr>
                <w:rFonts w:ascii="Arial" w:hAnsi="Arial" w:cs="Arial"/>
                <w:position w:val="-6"/>
              </w:rPr>
              <w:object w:dxaOrig="800" w:dyaOrig="279">
                <v:shape id="_x0000_i1058" type="#_x0000_t75" style="width:40pt;height:14pt" o:ole="">
                  <v:imagedata r:id="rId11" o:title=""/>
                </v:shape>
                <o:OLEObject Type="Embed" ProgID="Equation.3" ShapeID="_x0000_i1058" DrawAspect="Content" ObjectID="_1410270086" r:id="rId57"/>
              </w:object>
            </w:r>
          </w:p>
          <w:p w:rsidR="00D75121" w:rsidRDefault="00D75121" w:rsidP="00D7512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brojeva</w:t>
            </w:r>
            <w:proofErr w:type="spellEnd"/>
            <w:r>
              <w:rPr>
                <w:rFonts w:ascii="Arial" w:hAnsi="Arial" w:cs="Arial"/>
              </w:rPr>
              <w:t xml:space="preserve"> -2001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26555">
              <w:rPr>
                <w:rFonts w:ascii="Arial" w:hAnsi="Arial" w:cs="Arial"/>
              </w:rPr>
              <w:t>-</w:t>
            </w:r>
            <w:r w:rsidR="00D748C0">
              <w:rPr>
                <w:rFonts w:ascii="Arial" w:hAnsi="Arial" w:cs="Arial"/>
              </w:rPr>
              <w:t xml:space="preserve">1001 </w:t>
            </w:r>
            <w:proofErr w:type="spellStart"/>
            <w:r w:rsidR="00D748C0">
              <w:rPr>
                <w:rFonts w:ascii="Arial" w:hAnsi="Arial" w:cs="Arial"/>
              </w:rPr>
              <w:t>oduzmi</w:t>
            </w:r>
            <w:proofErr w:type="spellEnd"/>
            <w:r w:rsidR="00D748C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D748C0">
              <w:rPr>
                <w:rFonts w:ascii="Arial" w:hAnsi="Arial" w:cs="Arial"/>
              </w:rPr>
              <w:t>suprotnu</w:t>
            </w:r>
            <w:proofErr w:type="spellEnd"/>
            <w:r w:rsidR="00D74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vrednost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njihove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razlike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75121" w:rsidRDefault="00D75121" w:rsidP="00D7512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4"/>
              </w:rPr>
              <w:object w:dxaOrig="1320" w:dyaOrig="400">
                <v:shape id="_x0000_i1059" type="#_x0000_t75" style="width:66pt;height:20pt" o:ole="">
                  <v:imagedata r:id="rId13" o:title=""/>
                </v:shape>
                <o:OLEObject Type="Embed" ProgID="Equation.3" ShapeID="_x0000_i1059" DrawAspect="Content" ObjectID="_1410270087" r:id="rId58"/>
              </w:objec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ako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r w:rsidRPr="0066050D">
              <w:rPr>
                <w:rFonts w:ascii="Arial" w:hAnsi="Arial" w:cs="Arial"/>
                <w:position w:val="-10"/>
              </w:rPr>
              <w:object w:dxaOrig="1380" w:dyaOrig="320">
                <v:shape id="_x0000_i1060" type="#_x0000_t75" style="width:69pt;height:16pt" o:ole="">
                  <v:imagedata r:id="rId15" o:title=""/>
                </v:shape>
                <o:OLEObject Type="Embed" ProgID="Equation.3" ShapeID="_x0000_i1060" DrawAspect="Content" ObjectID="_1410270088" r:id="rId59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Default="00D75121" w:rsidP="00D7512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2120" w:dyaOrig="340">
                <v:shape id="_x0000_i1061" type="#_x0000_t75" style="width:106pt;height:17pt" o:ole="">
                  <v:imagedata r:id="rId17" o:title=""/>
                </v:shape>
                <o:OLEObject Type="Embed" ProgID="Equation.3" ShapeID="_x0000_i1061" DrawAspect="Content" ObjectID="_1410270089" r:id="rId60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Pr="00DF2951" w:rsidRDefault="00D75121" w:rsidP="00D7512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nejednačinu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1700" w:dyaOrig="340">
                <v:shape id="_x0000_i1062" type="#_x0000_t75" style="width:85pt;height:17pt" o:ole="">
                  <v:imagedata r:id="rId19" o:title=""/>
                </v:shape>
                <o:OLEObject Type="Embed" ProgID="Equation.3" ShapeID="_x0000_i1062" DrawAspect="Content" ObjectID="_1410270090" r:id="rId61"/>
              </w:object>
            </w:r>
          </w:p>
        </w:tc>
        <w:tc>
          <w:tcPr>
            <w:tcW w:w="5474" w:type="dxa"/>
          </w:tcPr>
          <w:p w:rsidR="00D75121" w:rsidRPr="0066050D" w:rsidRDefault="00D75121" w:rsidP="001870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D75121" w:rsidRDefault="00D75121" w:rsidP="00D75121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  <w:r w:rsidRPr="00122E1B">
              <w:rPr>
                <w:rFonts w:ascii="Arial" w:hAnsi="Arial" w:cs="Arial"/>
                <w:position w:val="-10"/>
              </w:rPr>
              <w:object w:dxaOrig="1200" w:dyaOrig="340">
                <v:shape id="_x0000_i1063" type="#_x0000_t75" style="width:60pt;height:17pt" o:ole="">
                  <v:imagedata r:id="rId21" o:title=""/>
                </v:shape>
                <o:OLEObject Type="Embed" ProgID="Equation.3" ShapeID="_x0000_i1063" DrawAspect="Content" ObjectID="_1410270091" r:id="rId62"/>
              </w:object>
            </w:r>
            <w:r>
              <w:rPr>
                <w:rFonts w:ascii="Arial" w:hAnsi="Arial" w:cs="Arial"/>
              </w:rPr>
              <w:t xml:space="preserve"> (b) </w:t>
            </w:r>
            <w:r w:rsidRPr="00122E1B">
              <w:rPr>
                <w:rFonts w:ascii="Arial" w:hAnsi="Arial" w:cs="Arial"/>
                <w:position w:val="-10"/>
              </w:rPr>
              <w:object w:dxaOrig="980" w:dyaOrig="340">
                <v:shape id="_x0000_i1064" type="#_x0000_t75" style="width:49pt;height:17pt" o:ole="">
                  <v:imagedata r:id="rId23" o:title=""/>
                </v:shape>
                <o:OLEObject Type="Embed" ProgID="Equation.3" ShapeID="_x0000_i1064" DrawAspect="Content" ObjectID="_1410270092" r:id="rId63"/>
              </w:object>
            </w:r>
            <w:r>
              <w:rPr>
                <w:rFonts w:ascii="Arial" w:hAnsi="Arial" w:cs="Arial"/>
              </w:rPr>
              <w:t xml:space="preserve"> 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  <w:r w:rsidRPr="00122E1B">
              <w:rPr>
                <w:rFonts w:ascii="Arial" w:hAnsi="Arial" w:cs="Arial"/>
                <w:position w:val="-10"/>
              </w:rPr>
              <w:object w:dxaOrig="1100" w:dyaOrig="340">
                <v:shape id="_x0000_i1065" type="#_x0000_t75" style="width:55pt;height:17pt" o:ole="">
                  <v:imagedata r:id="rId25" o:title=""/>
                </v:shape>
                <o:OLEObject Type="Embed" ProgID="Equation.3" ShapeID="_x0000_i1065" DrawAspect="Content" ObjectID="_1410270093" r:id="rId64"/>
              </w:object>
            </w:r>
            <w:r>
              <w:rPr>
                <w:rFonts w:ascii="Arial" w:hAnsi="Arial" w:cs="Arial"/>
              </w:rPr>
              <w:t xml:space="preserve"> (d) </w:t>
            </w:r>
            <w:r w:rsidRPr="00122E1B">
              <w:rPr>
                <w:rFonts w:ascii="Arial" w:hAnsi="Arial" w:cs="Arial"/>
                <w:position w:val="-6"/>
              </w:rPr>
              <w:object w:dxaOrig="900" w:dyaOrig="279">
                <v:shape id="_x0000_i1066" type="#_x0000_t75" style="width:45pt;height:14pt" o:ole="">
                  <v:imagedata r:id="rId27" o:title=""/>
                </v:shape>
                <o:OLEObject Type="Embed" ProgID="Equation.3" ShapeID="_x0000_i1066" DrawAspect="Content" ObjectID="_1410270094" r:id="rId65"/>
              </w:object>
            </w:r>
          </w:p>
          <w:p w:rsidR="00D75121" w:rsidRPr="00B55708" w:rsidRDefault="000072C9" w:rsidP="00D75121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suprotne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vrednosti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razlike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brojeva</w:t>
            </w:r>
            <w:proofErr w:type="spellEnd"/>
            <w:r w:rsidR="00D75121">
              <w:rPr>
                <w:rFonts w:ascii="Arial" w:hAnsi="Arial" w:cs="Arial"/>
              </w:rPr>
              <w:t xml:space="preserve"> -999 I -101 </w:t>
            </w:r>
            <w:proofErr w:type="spellStart"/>
            <w:r w:rsidR="00D75121">
              <w:rPr>
                <w:rFonts w:ascii="Arial" w:hAnsi="Arial" w:cs="Arial"/>
              </w:rPr>
              <w:t>oduzmi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njihov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zbir</w:t>
            </w:r>
            <w:proofErr w:type="spellEnd"/>
            <w:r w:rsidR="00D75121">
              <w:rPr>
                <w:rFonts w:ascii="Arial" w:hAnsi="Arial" w:cs="Arial"/>
              </w:rPr>
              <w:t>.</w:t>
            </w:r>
            <w:r w:rsidR="00D75121" w:rsidRPr="00B55708">
              <w:rPr>
                <w:rFonts w:ascii="Arial" w:hAnsi="Arial" w:cs="Arial"/>
              </w:rPr>
              <w:t xml:space="preserve"> </w:t>
            </w:r>
          </w:p>
          <w:p w:rsidR="00D75121" w:rsidRDefault="00D75121" w:rsidP="00D75121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4"/>
              </w:rPr>
              <w:object w:dxaOrig="1340" w:dyaOrig="400">
                <v:shape id="_x0000_i1067" type="#_x0000_t75" style="width:67pt;height:20pt" o:ole="">
                  <v:imagedata r:id="rId29" o:title=""/>
                </v:shape>
                <o:OLEObject Type="Embed" ProgID="Equation.3" ShapeID="_x0000_i1067" DrawAspect="Content" ObjectID="_1410270095" r:id="rId66"/>
              </w:objec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ako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r w:rsidRPr="0066050D">
              <w:rPr>
                <w:rFonts w:ascii="Arial" w:hAnsi="Arial" w:cs="Arial"/>
                <w:position w:val="-10"/>
              </w:rPr>
              <w:object w:dxaOrig="1440" w:dyaOrig="320">
                <v:shape id="_x0000_i1068" type="#_x0000_t75" style="width:1in;height:16pt" o:ole="">
                  <v:imagedata r:id="rId31" o:title=""/>
                </v:shape>
                <o:OLEObject Type="Embed" ProgID="Equation.3" ShapeID="_x0000_i1068" DrawAspect="Content" ObjectID="_1410270096" r:id="rId67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Default="00D75121" w:rsidP="00D75121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2320" w:dyaOrig="340">
                <v:shape id="_x0000_i1069" type="#_x0000_t75" style="width:116pt;height:17pt" o:ole="">
                  <v:imagedata r:id="rId33" o:title=""/>
                </v:shape>
                <o:OLEObject Type="Embed" ProgID="Equation.3" ShapeID="_x0000_i1069" DrawAspect="Content" ObjectID="_1410270097" r:id="rId68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Pr="00DF2951" w:rsidRDefault="00D75121" w:rsidP="00D75121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nejednačinu</w:t>
            </w:r>
            <w:r>
              <w:rPr>
                <w:rFonts w:ascii="Arial" w:hAnsi="Arial" w:cs="Arial"/>
              </w:rPr>
              <w:t xml:space="preserve">: </w:t>
            </w:r>
            <w:r w:rsidR="00D748C0" w:rsidRPr="0066050D">
              <w:rPr>
                <w:rFonts w:ascii="Arial" w:hAnsi="Arial" w:cs="Arial"/>
                <w:position w:val="-10"/>
              </w:rPr>
              <w:object w:dxaOrig="1380" w:dyaOrig="340">
                <v:shape id="_x0000_i1087" type="#_x0000_t75" style="width:69pt;height:17pt" o:ole="">
                  <v:imagedata r:id="rId69" o:title=""/>
                </v:shape>
                <o:OLEObject Type="Embed" ProgID="Equation.3" ShapeID="_x0000_i1087" DrawAspect="Content" ObjectID="_1410270098" r:id="rId70"/>
              </w:object>
            </w:r>
          </w:p>
        </w:tc>
      </w:tr>
      <w:tr w:rsidR="00D75121" w:rsidTr="00D75121">
        <w:tblPrEx>
          <w:tblLook w:val="04A0"/>
        </w:tblPrEx>
        <w:trPr>
          <w:trHeight w:val="2922"/>
        </w:trPr>
        <w:tc>
          <w:tcPr>
            <w:tcW w:w="5474" w:type="dxa"/>
          </w:tcPr>
          <w:p w:rsidR="00D75121" w:rsidRPr="0066050D" w:rsidRDefault="00D75121" w:rsidP="001870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D75121" w:rsidRDefault="00D75121" w:rsidP="00D75121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  <w:r w:rsidRPr="00122E1B">
              <w:rPr>
                <w:rFonts w:ascii="Arial" w:hAnsi="Arial" w:cs="Arial"/>
                <w:position w:val="-10"/>
              </w:rPr>
              <w:object w:dxaOrig="1140" w:dyaOrig="320">
                <v:shape id="_x0000_i1070" type="#_x0000_t75" style="width:57pt;height:16pt" o:ole="">
                  <v:imagedata r:id="rId5" o:title=""/>
                </v:shape>
                <o:OLEObject Type="Embed" ProgID="Equation.3" ShapeID="_x0000_i1070" DrawAspect="Content" ObjectID="_1410270099" r:id="rId71"/>
              </w:object>
            </w:r>
            <w:r>
              <w:rPr>
                <w:rFonts w:ascii="Arial" w:hAnsi="Arial" w:cs="Arial"/>
              </w:rPr>
              <w:t xml:space="preserve"> (b) </w:t>
            </w:r>
            <w:r w:rsidRPr="00122E1B">
              <w:rPr>
                <w:rFonts w:ascii="Arial" w:hAnsi="Arial" w:cs="Arial"/>
                <w:position w:val="-10"/>
              </w:rPr>
              <w:object w:dxaOrig="900" w:dyaOrig="320">
                <v:shape id="_x0000_i1071" type="#_x0000_t75" style="width:45pt;height:16pt" o:ole="">
                  <v:imagedata r:id="rId7" o:title=""/>
                </v:shape>
                <o:OLEObject Type="Embed" ProgID="Equation.3" ShapeID="_x0000_i1071" DrawAspect="Content" ObjectID="_1410270100" r:id="rId72"/>
              </w:object>
            </w:r>
            <w:r>
              <w:rPr>
                <w:rFonts w:ascii="Arial" w:hAnsi="Arial" w:cs="Arial"/>
              </w:rPr>
              <w:t xml:space="preserve"> 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  <w:r w:rsidRPr="00122E1B">
              <w:rPr>
                <w:rFonts w:ascii="Arial" w:hAnsi="Arial" w:cs="Arial"/>
                <w:position w:val="-10"/>
              </w:rPr>
              <w:object w:dxaOrig="960" w:dyaOrig="320">
                <v:shape id="_x0000_i1072" type="#_x0000_t75" style="width:48pt;height:16pt" o:ole="">
                  <v:imagedata r:id="rId9" o:title=""/>
                </v:shape>
                <o:OLEObject Type="Embed" ProgID="Equation.3" ShapeID="_x0000_i1072" DrawAspect="Content" ObjectID="_1410270101" r:id="rId73"/>
              </w:object>
            </w:r>
            <w:r>
              <w:rPr>
                <w:rFonts w:ascii="Arial" w:hAnsi="Arial" w:cs="Arial"/>
              </w:rPr>
              <w:t xml:space="preserve">  (d) </w:t>
            </w:r>
            <w:r w:rsidRPr="00122E1B">
              <w:rPr>
                <w:rFonts w:ascii="Arial" w:hAnsi="Arial" w:cs="Arial"/>
                <w:position w:val="-6"/>
              </w:rPr>
              <w:object w:dxaOrig="800" w:dyaOrig="279">
                <v:shape id="_x0000_i1073" type="#_x0000_t75" style="width:40pt;height:14pt" o:ole="">
                  <v:imagedata r:id="rId11" o:title=""/>
                </v:shape>
                <o:OLEObject Type="Embed" ProgID="Equation.3" ShapeID="_x0000_i1073" DrawAspect="Content" ObjectID="_1410270102" r:id="rId74"/>
              </w:object>
            </w:r>
          </w:p>
          <w:p w:rsidR="00D75121" w:rsidRDefault="00D75121" w:rsidP="00D75121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brojeva</w:t>
            </w:r>
            <w:proofErr w:type="spellEnd"/>
            <w:r>
              <w:rPr>
                <w:rFonts w:ascii="Arial" w:hAnsi="Arial" w:cs="Arial"/>
              </w:rPr>
              <w:t xml:space="preserve"> -2001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26555">
              <w:rPr>
                <w:rFonts w:ascii="Arial" w:hAnsi="Arial" w:cs="Arial"/>
              </w:rPr>
              <w:t>-</w:t>
            </w:r>
            <w:r w:rsidR="00D748C0">
              <w:rPr>
                <w:rFonts w:ascii="Arial" w:hAnsi="Arial" w:cs="Arial"/>
              </w:rPr>
              <w:t xml:space="preserve">1001 </w:t>
            </w:r>
            <w:proofErr w:type="spellStart"/>
            <w:r w:rsidR="00D748C0">
              <w:rPr>
                <w:rFonts w:ascii="Arial" w:hAnsi="Arial" w:cs="Arial"/>
              </w:rPr>
              <w:t>oduzmi</w:t>
            </w:r>
            <w:proofErr w:type="spellEnd"/>
            <w:r w:rsidR="00D748C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D748C0">
              <w:rPr>
                <w:rFonts w:ascii="Arial" w:hAnsi="Arial" w:cs="Arial"/>
              </w:rPr>
              <w:t>suprotnu</w:t>
            </w:r>
            <w:proofErr w:type="spellEnd"/>
            <w:r w:rsidR="00D748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vrednost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njihove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razlike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75121" w:rsidRDefault="00D75121" w:rsidP="00D75121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4"/>
              </w:rPr>
              <w:object w:dxaOrig="1320" w:dyaOrig="400">
                <v:shape id="_x0000_i1074" type="#_x0000_t75" style="width:66pt;height:20pt" o:ole="">
                  <v:imagedata r:id="rId13" o:title=""/>
                </v:shape>
                <o:OLEObject Type="Embed" ProgID="Equation.3" ShapeID="_x0000_i1074" DrawAspect="Content" ObjectID="_1410270103" r:id="rId75"/>
              </w:objec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ako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r w:rsidRPr="0066050D">
              <w:rPr>
                <w:rFonts w:ascii="Arial" w:hAnsi="Arial" w:cs="Arial"/>
                <w:position w:val="-10"/>
              </w:rPr>
              <w:object w:dxaOrig="1380" w:dyaOrig="320">
                <v:shape id="_x0000_i1075" type="#_x0000_t75" style="width:69pt;height:16pt" o:ole="">
                  <v:imagedata r:id="rId15" o:title=""/>
                </v:shape>
                <o:OLEObject Type="Embed" ProgID="Equation.3" ShapeID="_x0000_i1075" DrawAspect="Content" ObjectID="_1410270104" r:id="rId76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Default="00D75121" w:rsidP="00D75121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2120" w:dyaOrig="340">
                <v:shape id="_x0000_i1076" type="#_x0000_t75" style="width:106pt;height:17pt" o:ole="">
                  <v:imagedata r:id="rId17" o:title=""/>
                </v:shape>
                <o:OLEObject Type="Embed" ProgID="Equation.3" ShapeID="_x0000_i1076" DrawAspect="Content" ObjectID="_1410270105" r:id="rId77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Pr="00DF2951" w:rsidRDefault="00D75121" w:rsidP="00D75121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nejednačinu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1700" w:dyaOrig="340">
                <v:shape id="_x0000_i1077" type="#_x0000_t75" style="width:85pt;height:17pt" o:ole="">
                  <v:imagedata r:id="rId19" o:title=""/>
                </v:shape>
                <o:OLEObject Type="Embed" ProgID="Equation.3" ShapeID="_x0000_i1077" DrawAspect="Content" ObjectID="_1410270106" r:id="rId78"/>
              </w:object>
            </w:r>
          </w:p>
        </w:tc>
        <w:tc>
          <w:tcPr>
            <w:tcW w:w="5474" w:type="dxa"/>
          </w:tcPr>
          <w:p w:rsidR="00D75121" w:rsidRPr="0066050D" w:rsidRDefault="00D75121" w:rsidP="001870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  <w:p w:rsidR="00D75121" w:rsidRDefault="00D75121" w:rsidP="00D7512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</w:t>
            </w:r>
            <w:r w:rsidRPr="00122E1B">
              <w:rPr>
                <w:rFonts w:ascii="Arial" w:hAnsi="Arial" w:cs="Arial"/>
                <w:position w:val="-10"/>
              </w:rPr>
              <w:object w:dxaOrig="1200" w:dyaOrig="340">
                <v:shape id="_x0000_i1078" type="#_x0000_t75" style="width:60pt;height:17pt" o:ole="">
                  <v:imagedata r:id="rId21" o:title=""/>
                </v:shape>
                <o:OLEObject Type="Embed" ProgID="Equation.3" ShapeID="_x0000_i1078" DrawAspect="Content" ObjectID="_1410270107" r:id="rId79"/>
              </w:object>
            </w:r>
            <w:r>
              <w:rPr>
                <w:rFonts w:ascii="Arial" w:hAnsi="Arial" w:cs="Arial"/>
              </w:rPr>
              <w:t xml:space="preserve"> (b) </w:t>
            </w:r>
            <w:r w:rsidRPr="00122E1B">
              <w:rPr>
                <w:rFonts w:ascii="Arial" w:hAnsi="Arial" w:cs="Arial"/>
                <w:position w:val="-10"/>
              </w:rPr>
              <w:object w:dxaOrig="980" w:dyaOrig="340">
                <v:shape id="_x0000_i1079" type="#_x0000_t75" style="width:49pt;height:17pt" o:ole="">
                  <v:imagedata r:id="rId23" o:title=""/>
                </v:shape>
                <o:OLEObject Type="Embed" ProgID="Equation.3" ShapeID="_x0000_i1079" DrawAspect="Content" ObjectID="_1410270108" r:id="rId80"/>
              </w:object>
            </w:r>
            <w:r>
              <w:rPr>
                <w:rFonts w:ascii="Arial" w:hAnsi="Arial" w:cs="Arial"/>
              </w:rPr>
              <w:t xml:space="preserve"> </w: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</w:t>
            </w:r>
            <w:r w:rsidRPr="00122E1B">
              <w:rPr>
                <w:rFonts w:ascii="Arial" w:hAnsi="Arial" w:cs="Arial"/>
                <w:position w:val="-10"/>
              </w:rPr>
              <w:object w:dxaOrig="1100" w:dyaOrig="340">
                <v:shape id="_x0000_i1080" type="#_x0000_t75" style="width:55pt;height:17pt" o:ole="">
                  <v:imagedata r:id="rId25" o:title=""/>
                </v:shape>
                <o:OLEObject Type="Embed" ProgID="Equation.3" ShapeID="_x0000_i1080" DrawAspect="Content" ObjectID="_1410270109" r:id="rId81"/>
              </w:object>
            </w:r>
            <w:r>
              <w:rPr>
                <w:rFonts w:ascii="Arial" w:hAnsi="Arial" w:cs="Arial"/>
              </w:rPr>
              <w:t xml:space="preserve"> (d) </w:t>
            </w:r>
            <w:r w:rsidRPr="00122E1B">
              <w:rPr>
                <w:rFonts w:ascii="Arial" w:hAnsi="Arial" w:cs="Arial"/>
                <w:position w:val="-6"/>
              </w:rPr>
              <w:object w:dxaOrig="900" w:dyaOrig="279">
                <v:shape id="_x0000_i1081" type="#_x0000_t75" style="width:45pt;height:14pt" o:ole="">
                  <v:imagedata r:id="rId27" o:title=""/>
                </v:shape>
                <o:OLEObject Type="Embed" ProgID="Equation.3" ShapeID="_x0000_i1081" DrawAspect="Content" ObjectID="_1410270110" r:id="rId82"/>
              </w:object>
            </w:r>
          </w:p>
          <w:p w:rsidR="00D75121" w:rsidRPr="00B55708" w:rsidRDefault="000072C9" w:rsidP="00D7512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suprotne</w:t>
            </w:r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vrednosti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razlike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brojeva</w:t>
            </w:r>
            <w:proofErr w:type="spellEnd"/>
            <w:r w:rsidR="00D75121">
              <w:rPr>
                <w:rFonts w:ascii="Arial" w:hAnsi="Arial" w:cs="Arial"/>
              </w:rPr>
              <w:t xml:space="preserve"> -999 I -101 </w:t>
            </w:r>
            <w:proofErr w:type="spellStart"/>
            <w:r w:rsidR="00D75121">
              <w:rPr>
                <w:rFonts w:ascii="Arial" w:hAnsi="Arial" w:cs="Arial"/>
              </w:rPr>
              <w:t>oduzmi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njihov</w:t>
            </w:r>
            <w:proofErr w:type="spellEnd"/>
            <w:r w:rsidR="00D75121">
              <w:rPr>
                <w:rFonts w:ascii="Arial" w:hAnsi="Arial" w:cs="Arial"/>
              </w:rPr>
              <w:t xml:space="preserve"> </w:t>
            </w:r>
            <w:proofErr w:type="spellStart"/>
            <w:r w:rsidR="00D75121">
              <w:rPr>
                <w:rFonts w:ascii="Arial" w:hAnsi="Arial" w:cs="Arial"/>
              </w:rPr>
              <w:t>zbir</w:t>
            </w:r>
            <w:proofErr w:type="spellEnd"/>
            <w:r w:rsidR="00D75121">
              <w:rPr>
                <w:rFonts w:ascii="Arial" w:hAnsi="Arial" w:cs="Arial"/>
              </w:rPr>
              <w:t>.</w:t>
            </w:r>
            <w:r w:rsidR="00D75121" w:rsidRPr="00B55708">
              <w:rPr>
                <w:rFonts w:ascii="Arial" w:hAnsi="Arial" w:cs="Arial"/>
              </w:rPr>
              <w:t xml:space="preserve"> </w:t>
            </w:r>
          </w:p>
          <w:p w:rsidR="00D75121" w:rsidRDefault="00D75121" w:rsidP="00D7512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4"/>
              </w:rPr>
              <w:object w:dxaOrig="1340" w:dyaOrig="400">
                <v:shape id="_x0000_i1082" type="#_x0000_t75" style="width:67pt;height:20pt" o:ole="">
                  <v:imagedata r:id="rId29" o:title=""/>
                </v:shape>
                <o:OLEObject Type="Embed" ProgID="Equation.3" ShapeID="_x0000_i1082" DrawAspect="Content" ObjectID="_1410270111" r:id="rId83"/>
              </w:objec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ako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r w:rsidRPr="0066050D">
              <w:rPr>
                <w:rFonts w:ascii="Arial" w:hAnsi="Arial" w:cs="Arial"/>
                <w:position w:val="-10"/>
              </w:rPr>
              <w:object w:dxaOrig="1440" w:dyaOrig="320">
                <v:shape id="_x0000_i1083" type="#_x0000_t75" style="width:1in;height:16pt" o:ole="">
                  <v:imagedata r:id="rId31" o:title=""/>
                </v:shape>
                <o:OLEObject Type="Embed" ProgID="Equation.3" ShapeID="_x0000_i1083" DrawAspect="Content" ObjectID="_1410270112" r:id="rId84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Default="00D75121" w:rsidP="00D7512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jednačinu</w:t>
            </w:r>
            <w:r>
              <w:rPr>
                <w:rFonts w:ascii="Arial" w:hAnsi="Arial" w:cs="Arial"/>
              </w:rPr>
              <w:t xml:space="preserve">: </w:t>
            </w:r>
            <w:r w:rsidRPr="0066050D">
              <w:rPr>
                <w:rFonts w:ascii="Arial" w:hAnsi="Arial" w:cs="Arial"/>
                <w:position w:val="-10"/>
              </w:rPr>
              <w:object w:dxaOrig="2320" w:dyaOrig="340">
                <v:shape id="_x0000_i1084" type="#_x0000_t75" style="width:116pt;height:17pt" o:ole="">
                  <v:imagedata r:id="rId33" o:title=""/>
                </v:shape>
                <o:OLEObject Type="Embed" ProgID="Equation.3" ShapeID="_x0000_i1084" DrawAspect="Content" ObjectID="_1410270113" r:id="rId85"/>
              </w:object>
            </w:r>
          </w:p>
          <w:p w:rsidR="00D75121" w:rsidRDefault="00D75121" w:rsidP="00187026">
            <w:pPr>
              <w:rPr>
                <w:rFonts w:ascii="Arial" w:hAnsi="Arial" w:cs="Arial"/>
              </w:rPr>
            </w:pPr>
          </w:p>
          <w:p w:rsidR="00D75121" w:rsidRPr="00DF2951" w:rsidRDefault="00D75121" w:rsidP="00D75121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lang w:val="sr-Latn-CS"/>
              </w:rPr>
              <w:t>ši nejednačinu</w:t>
            </w:r>
            <w:r>
              <w:rPr>
                <w:rFonts w:ascii="Arial" w:hAnsi="Arial" w:cs="Arial"/>
              </w:rPr>
              <w:t xml:space="preserve">: </w:t>
            </w:r>
            <w:r w:rsidR="00D748C0" w:rsidRPr="0066050D">
              <w:rPr>
                <w:rFonts w:ascii="Arial" w:hAnsi="Arial" w:cs="Arial"/>
                <w:position w:val="-10"/>
              </w:rPr>
              <w:object w:dxaOrig="1380" w:dyaOrig="340">
                <v:shape id="_x0000_i1088" type="#_x0000_t75" style="width:69pt;height:17pt" o:ole="">
                  <v:imagedata r:id="rId86" o:title=""/>
                </v:shape>
                <o:OLEObject Type="Embed" ProgID="Equation.3" ShapeID="_x0000_i1088" DrawAspect="Content" ObjectID="_1410270114" r:id="rId87"/>
              </w:object>
            </w:r>
          </w:p>
        </w:tc>
      </w:tr>
    </w:tbl>
    <w:p w:rsidR="004F1BB6" w:rsidRDefault="004F1BB6" w:rsidP="006B6C37"/>
    <w:sectPr w:rsidR="004F1BB6" w:rsidSect="00476E00">
      <w:pgSz w:w="12240" w:h="15840"/>
      <w:pgMar w:top="567" w:right="567" w:bottom="96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B3D"/>
    <w:multiLevelType w:val="hybridMultilevel"/>
    <w:tmpl w:val="8ECEDFAA"/>
    <w:lvl w:ilvl="0" w:tplc="C28C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F6D52"/>
    <w:multiLevelType w:val="hybridMultilevel"/>
    <w:tmpl w:val="919A463E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A7076"/>
    <w:multiLevelType w:val="hybridMultilevel"/>
    <w:tmpl w:val="919A463E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117EA"/>
    <w:multiLevelType w:val="hybridMultilevel"/>
    <w:tmpl w:val="6112730C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2B30"/>
    <w:multiLevelType w:val="hybridMultilevel"/>
    <w:tmpl w:val="8ECEDFAA"/>
    <w:lvl w:ilvl="0" w:tplc="C28C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119C6"/>
    <w:multiLevelType w:val="hybridMultilevel"/>
    <w:tmpl w:val="E6946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D7385E"/>
    <w:multiLevelType w:val="hybridMultilevel"/>
    <w:tmpl w:val="6A547724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3646D"/>
    <w:multiLevelType w:val="hybridMultilevel"/>
    <w:tmpl w:val="D58E3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02384C"/>
    <w:multiLevelType w:val="hybridMultilevel"/>
    <w:tmpl w:val="919A463E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0722E"/>
    <w:multiLevelType w:val="hybridMultilevel"/>
    <w:tmpl w:val="8ECEDFAA"/>
    <w:lvl w:ilvl="0" w:tplc="C28C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2224A"/>
    <w:multiLevelType w:val="hybridMultilevel"/>
    <w:tmpl w:val="18DE4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265041"/>
    <w:multiLevelType w:val="hybridMultilevel"/>
    <w:tmpl w:val="8ECEDFAA"/>
    <w:lvl w:ilvl="0" w:tplc="C28C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2654B9"/>
    <w:multiLevelType w:val="hybridMultilevel"/>
    <w:tmpl w:val="04ACA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DF7DD5"/>
    <w:multiLevelType w:val="hybridMultilevel"/>
    <w:tmpl w:val="8A9262D0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911554"/>
    <w:multiLevelType w:val="hybridMultilevel"/>
    <w:tmpl w:val="E09A025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BC0984"/>
    <w:multiLevelType w:val="multilevel"/>
    <w:tmpl w:val="218EC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360EB7"/>
    <w:multiLevelType w:val="hybridMultilevel"/>
    <w:tmpl w:val="8ECEDFAA"/>
    <w:lvl w:ilvl="0" w:tplc="C28C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84B32"/>
    <w:multiLevelType w:val="hybridMultilevel"/>
    <w:tmpl w:val="F858CFA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2A010CA"/>
    <w:multiLevelType w:val="hybridMultilevel"/>
    <w:tmpl w:val="73980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791F07"/>
    <w:multiLevelType w:val="hybridMultilevel"/>
    <w:tmpl w:val="2CBED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F943CC"/>
    <w:multiLevelType w:val="hybridMultilevel"/>
    <w:tmpl w:val="7A28BE84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23D8C"/>
    <w:multiLevelType w:val="hybridMultilevel"/>
    <w:tmpl w:val="778CA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E30335"/>
    <w:multiLevelType w:val="hybridMultilevel"/>
    <w:tmpl w:val="6F269FBE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03553"/>
    <w:multiLevelType w:val="hybridMultilevel"/>
    <w:tmpl w:val="DD0EFB60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8044D"/>
    <w:multiLevelType w:val="hybridMultilevel"/>
    <w:tmpl w:val="3C1C5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91394"/>
    <w:multiLevelType w:val="hybridMultilevel"/>
    <w:tmpl w:val="919A463E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45AC0"/>
    <w:multiLevelType w:val="multilevel"/>
    <w:tmpl w:val="05420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E6729F"/>
    <w:multiLevelType w:val="multilevel"/>
    <w:tmpl w:val="3C1C50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7"/>
  </w:num>
  <w:num w:numId="5">
    <w:abstractNumId w:val="19"/>
  </w:num>
  <w:num w:numId="6">
    <w:abstractNumId w:val="10"/>
  </w:num>
  <w:num w:numId="7">
    <w:abstractNumId w:val="18"/>
  </w:num>
  <w:num w:numId="8">
    <w:abstractNumId w:val="15"/>
  </w:num>
  <w:num w:numId="9">
    <w:abstractNumId w:val="14"/>
  </w:num>
  <w:num w:numId="10">
    <w:abstractNumId w:val="17"/>
  </w:num>
  <w:num w:numId="11">
    <w:abstractNumId w:val="24"/>
  </w:num>
  <w:num w:numId="12">
    <w:abstractNumId w:val="27"/>
  </w:num>
  <w:num w:numId="13">
    <w:abstractNumId w:val="5"/>
  </w:num>
  <w:num w:numId="14">
    <w:abstractNumId w:val="26"/>
  </w:num>
  <w:num w:numId="15">
    <w:abstractNumId w:val="25"/>
  </w:num>
  <w:num w:numId="16">
    <w:abstractNumId w:val="16"/>
  </w:num>
  <w:num w:numId="17">
    <w:abstractNumId w:val="23"/>
  </w:num>
  <w:num w:numId="18">
    <w:abstractNumId w:val="6"/>
  </w:num>
  <w:num w:numId="19">
    <w:abstractNumId w:val="3"/>
  </w:num>
  <w:num w:numId="20">
    <w:abstractNumId w:val="22"/>
  </w:num>
  <w:num w:numId="21">
    <w:abstractNumId w:val="20"/>
  </w:num>
  <w:num w:numId="22">
    <w:abstractNumId w:val="11"/>
  </w:num>
  <w:num w:numId="23">
    <w:abstractNumId w:val="9"/>
  </w:num>
  <w:num w:numId="24">
    <w:abstractNumId w:val="4"/>
  </w:num>
  <w:num w:numId="25">
    <w:abstractNumId w:val="2"/>
  </w:num>
  <w:num w:numId="26">
    <w:abstractNumId w:val="8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EE6F57"/>
    <w:rsid w:val="000072C9"/>
    <w:rsid w:val="00026555"/>
    <w:rsid w:val="00047D9D"/>
    <w:rsid w:val="00122E1B"/>
    <w:rsid w:val="00156CF1"/>
    <w:rsid w:val="001661F9"/>
    <w:rsid w:val="00233758"/>
    <w:rsid w:val="003146D4"/>
    <w:rsid w:val="003E110C"/>
    <w:rsid w:val="00435E8F"/>
    <w:rsid w:val="00476E00"/>
    <w:rsid w:val="00483B72"/>
    <w:rsid w:val="004F1BB6"/>
    <w:rsid w:val="005E0497"/>
    <w:rsid w:val="00652F5C"/>
    <w:rsid w:val="0066050D"/>
    <w:rsid w:val="006B6C37"/>
    <w:rsid w:val="00780225"/>
    <w:rsid w:val="00795849"/>
    <w:rsid w:val="00802165"/>
    <w:rsid w:val="0084142D"/>
    <w:rsid w:val="00863292"/>
    <w:rsid w:val="008C42FB"/>
    <w:rsid w:val="00931C0A"/>
    <w:rsid w:val="009D5B3F"/>
    <w:rsid w:val="009F3631"/>
    <w:rsid w:val="00A314B3"/>
    <w:rsid w:val="00A74D5E"/>
    <w:rsid w:val="00A84E2E"/>
    <w:rsid w:val="00B55708"/>
    <w:rsid w:val="00B614E9"/>
    <w:rsid w:val="00CA13BD"/>
    <w:rsid w:val="00D748C0"/>
    <w:rsid w:val="00D75121"/>
    <w:rsid w:val="00DC4489"/>
    <w:rsid w:val="00DF2951"/>
    <w:rsid w:val="00EE6F57"/>
    <w:rsid w:val="00FD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4.bin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7.bin"/><Relationship Id="rId76" Type="http://schemas.openxmlformats.org/officeDocument/2006/relationships/oleObject" Target="embeddings/oleObject54.bin"/><Relationship Id="rId84" Type="http://schemas.openxmlformats.org/officeDocument/2006/relationships/oleObject" Target="embeddings/oleObject62.bin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4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5.bin"/><Relationship Id="rId74" Type="http://schemas.openxmlformats.org/officeDocument/2006/relationships/oleObject" Target="embeddings/oleObject52.bin"/><Relationship Id="rId79" Type="http://schemas.openxmlformats.org/officeDocument/2006/relationships/oleObject" Target="embeddings/oleObject57.bin"/><Relationship Id="rId87" Type="http://schemas.openxmlformats.org/officeDocument/2006/relationships/oleObject" Target="embeddings/oleObject64.bin"/><Relationship Id="rId5" Type="http://schemas.openxmlformats.org/officeDocument/2006/relationships/image" Target="media/image1.wmf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60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3.bin"/><Relationship Id="rId69" Type="http://schemas.openxmlformats.org/officeDocument/2006/relationships/image" Target="media/image18.wmf"/><Relationship Id="rId77" Type="http://schemas.openxmlformats.org/officeDocument/2006/relationships/oleObject" Target="embeddings/oleObject5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50.bin"/><Relationship Id="rId80" Type="http://schemas.openxmlformats.org/officeDocument/2006/relationships/oleObject" Target="embeddings/oleObject58.bin"/><Relationship Id="rId85" Type="http://schemas.openxmlformats.org/officeDocument/2006/relationships/oleObject" Target="embeddings/oleObject6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6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8.bin"/><Relationship Id="rId75" Type="http://schemas.openxmlformats.org/officeDocument/2006/relationships/oleObject" Target="embeddings/oleObject53.bin"/><Relationship Id="rId83" Type="http://schemas.openxmlformats.org/officeDocument/2006/relationships/oleObject" Target="embeddings/oleObject61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7.wmf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51.bin"/><Relationship Id="rId78" Type="http://schemas.openxmlformats.org/officeDocument/2006/relationships/oleObject" Target="embeddings/oleObject56.bin"/><Relationship Id="rId81" Type="http://schemas.openxmlformats.org/officeDocument/2006/relationships/oleObject" Target="embeddings/oleObject59.bin"/><Relationship Id="rId86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HCData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gorica</dc:creator>
  <cp:lastModifiedBy>gorica</cp:lastModifiedBy>
  <cp:revision>7</cp:revision>
  <dcterms:created xsi:type="dcterms:W3CDTF">2012-09-27T12:22:00Z</dcterms:created>
  <dcterms:modified xsi:type="dcterms:W3CDTF">2012-09-27T14:52:00Z</dcterms:modified>
</cp:coreProperties>
</file>